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4B07A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07950278" r:id="rId7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6620FA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D24214" w:rsidRPr="00D97B32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972444">
        <w:rPr>
          <w:b/>
          <w:sz w:val="20"/>
          <w:szCs w:val="20"/>
          <w:lang w:val="uk-UA"/>
        </w:rPr>
        <w:t>6</w:t>
      </w:r>
      <w:r w:rsidR="004B07AE">
        <w:rPr>
          <w:b/>
          <w:sz w:val="20"/>
          <w:szCs w:val="20"/>
          <w:lang w:val="uk-UA"/>
        </w:rPr>
        <w:t>3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EF0AD1">
        <w:rPr>
          <w:b/>
          <w:sz w:val="20"/>
          <w:szCs w:val="20"/>
          <w:lang w:val="uk-UA"/>
        </w:rPr>
        <w:t>1</w:t>
      </w:r>
      <w:r w:rsidR="004B07AE">
        <w:rPr>
          <w:b/>
          <w:sz w:val="20"/>
          <w:szCs w:val="20"/>
          <w:lang w:val="uk-UA"/>
        </w:rPr>
        <w:t>0</w:t>
      </w:r>
      <w:r w:rsidR="00EF0AD1">
        <w:rPr>
          <w:b/>
          <w:sz w:val="20"/>
          <w:szCs w:val="20"/>
          <w:lang w:val="uk-UA"/>
        </w:rPr>
        <w:t>.04</w:t>
      </w:r>
      <w:r w:rsidR="00972444">
        <w:rPr>
          <w:b/>
          <w:sz w:val="20"/>
          <w:szCs w:val="20"/>
          <w:lang w:val="uk-UA"/>
        </w:rPr>
        <w:t>.2025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E95679" w:rsidRPr="00C417D3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D24214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D24214" w:rsidRPr="00D97B32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2169B" w:rsidRDefault="0049142B" w:rsidP="004B07AE">
      <w:pPr>
        <w:pStyle w:val="4"/>
        <w:ind w:firstLine="851"/>
        <w:jc w:val="both"/>
        <w:rPr>
          <w:szCs w:val="28"/>
        </w:rPr>
      </w:pPr>
      <w:r>
        <w:rPr>
          <w:szCs w:val="28"/>
        </w:rPr>
        <w:t>Розгляну</w:t>
      </w:r>
      <w:r w:rsidR="00983650">
        <w:rPr>
          <w:szCs w:val="28"/>
        </w:rPr>
        <w:t xml:space="preserve">вши </w:t>
      </w:r>
      <w:r w:rsidR="004B07AE">
        <w:rPr>
          <w:szCs w:val="28"/>
        </w:rPr>
        <w:t xml:space="preserve">додаткові пропозиції до </w:t>
      </w:r>
      <w:r>
        <w:rPr>
          <w:spacing w:val="2"/>
          <w:szCs w:val="28"/>
        </w:rPr>
        <w:t>проєкт</w:t>
      </w:r>
      <w:r w:rsidR="004B07AE">
        <w:rPr>
          <w:spacing w:val="2"/>
          <w:szCs w:val="28"/>
        </w:rPr>
        <w:t>у</w:t>
      </w:r>
      <w:r w:rsidRPr="00933FC5">
        <w:rPr>
          <w:spacing w:val="2"/>
          <w:szCs w:val="28"/>
        </w:rPr>
        <w:t xml:space="preserve"> рішення </w:t>
      </w:r>
      <w:r w:rsidRPr="0049142B">
        <w:rPr>
          <w:b/>
          <w:szCs w:val="28"/>
        </w:rPr>
        <w:t>«</w:t>
      </w:r>
      <w:r w:rsidR="004B07AE" w:rsidRPr="00393FF3">
        <w:rPr>
          <w:b/>
          <w:szCs w:val="28"/>
        </w:rPr>
        <w:t>Про</w:t>
      </w:r>
      <w:r w:rsidR="004B07AE">
        <w:rPr>
          <w:rFonts w:eastAsia="SimSun"/>
          <w:b/>
          <w:kern w:val="2"/>
          <w:szCs w:val="28"/>
          <w:lang w:bidi="hi-IN"/>
        </w:rPr>
        <w:t xml:space="preserve"> </w:t>
      </w:r>
      <w:r w:rsidR="004B07AE" w:rsidRPr="00615DDA">
        <w:rPr>
          <w:rFonts w:eastAsia="SimSun"/>
          <w:b/>
          <w:kern w:val="2"/>
          <w:szCs w:val="28"/>
          <w:lang w:bidi="hi-IN"/>
        </w:rPr>
        <w:t>внесення змін та доповнень до Комплексної Програми соціального захисту населення Житомирської міської територіальної громади на 2021-2025 роки</w:t>
      </w:r>
      <w:r w:rsidRPr="0042169B">
        <w:rPr>
          <w:b/>
          <w:szCs w:val="28"/>
        </w:rPr>
        <w:t>»</w:t>
      </w:r>
      <w:r w:rsidR="00196C07">
        <w:rPr>
          <w:szCs w:val="28"/>
        </w:rPr>
        <w:t xml:space="preserve">, постійна комісія </w:t>
      </w:r>
      <w:r w:rsidR="00196C07" w:rsidRPr="00196C07">
        <w:rPr>
          <w:szCs w:val="28"/>
        </w:rPr>
        <w:t>з питань депута</w:t>
      </w:r>
      <w:r w:rsidR="00196C07">
        <w:rPr>
          <w:szCs w:val="28"/>
        </w:rPr>
        <w:t xml:space="preserve">тської діяльності, регламенту, </w:t>
      </w:r>
      <w:r w:rsidR="00196C07" w:rsidRPr="00196C07">
        <w:rPr>
          <w:szCs w:val="28"/>
        </w:rPr>
        <w:t xml:space="preserve">дотримання </w:t>
      </w:r>
      <w:r w:rsidR="00753E76" w:rsidRPr="00196C07">
        <w:rPr>
          <w:szCs w:val="28"/>
        </w:rPr>
        <w:t>законодавства</w:t>
      </w:r>
      <w:r w:rsidR="00753E76">
        <w:rPr>
          <w:szCs w:val="28"/>
        </w:rPr>
        <w:t xml:space="preserve"> </w:t>
      </w:r>
      <w:r w:rsidR="0034095D" w:rsidRPr="00D24214">
        <w:rPr>
          <w:i/>
          <w:szCs w:val="28"/>
        </w:rPr>
        <w:t>рекомендує</w:t>
      </w:r>
      <w:r w:rsidR="00CB2A99" w:rsidRPr="00CB2A99">
        <w:rPr>
          <w:iCs/>
          <w:szCs w:val="28"/>
          <w:lang w:eastAsia="en-US"/>
        </w:rPr>
        <w:t xml:space="preserve"> </w:t>
      </w:r>
      <w:bookmarkStart w:id="0" w:name="_GoBack"/>
      <w:bookmarkEnd w:id="0"/>
      <w:r w:rsidR="004B07AE">
        <w:rPr>
          <w:iCs/>
          <w:szCs w:val="28"/>
          <w:lang w:eastAsia="en-US"/>
        </w:rPr>
        <w:t>підтримати вказані пропозиції:</w:t>
      </w:r>
    </w:p>
    <w:p w:rsidR="004B07AE" w:rsidRPr="00615DDA" w:rsidRDefault="004B07AE" w:rsidP="004B07AE">
      <w:pPr>
        <w:numPr>
          <w:ilvl w:val="0"/>
          <w:numId w:val="44"/>
        </w:numPr>
        <w:tabs>
          <w:tab w:val="left" w:pos="284"/>
        </w:tabs>
        <w:ind w:left="0" w:firstLine="284"/>
        <w:jc w:val="both"/>
        <w:rPr>
          <w:b/>
          <w:sz w:val="28"/>
          <w:szCs w:val="36"/>
        </w:rPr>
      </w:pPr>
      <w:r w:rsidRPr="00615DDA">
        <w:rPr>
          <w:sz w:val="28"/>
          <w:szCs w:val="36"/>
        </w:rPr>
        <w:t xml:space="preserve">п.7.3.5 «Участь у </w:t>
      </w:r>
      <w:proofErr w:type="spellStart"/>
      <w:r w:rsidRPr="00615DDA">
        <w:rPr>
          <w:sz w:val="28"/>
          <w:szCs w:val="36"/>
        </w:rPr>
        <w:t>організації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створення</w:t>
      </w:r>
      <w:proofErr w:type="spellEnd"/>
      <w:r w:rsidRPr="00615DDA">
        <w:rPr>
          <w:sz w:val="28"/>
          <w:szCs w:val="36"/>
        </w:rPr>
        <w:t xml:space="preserve"> та </w:t>
      </w:r>
      <w:proofErr w:type="spellStart"/>
      <w:r w:rsidRPr="00615DDA">
        <w:rPr>
          <w:sz w:val="28"/>
          <w:szCs w:val="36"/>
        </w:rPr>
        <w:t>функціонування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патронатних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сімей</w:t>
      </w:r>
      <w:proofErr w:type="spellEnd"/>
      <w:r w:rsidRPr="00615DDA">
        <w:rPr>
          <w:sz w:val="28"/>
          <w:szCs w:val="36"/>
        </w:rPr>
        <w:t xml:space="preserve"> в </w:t>
      </w:r>
      <w:proofErr w:type="spellStart"/>
      <w:r w:rsidRPr="00615DDA">
        <w:rPr>
          <w:sz w:val="28"/>
          <w:szCs w:val="36"/>
        </w:rPr>
        <w:t>т.ч</w:t>
      </w:r>
      <w:proofErr w:type="spellEnd"/>
      <w:r w:rsidRPr="00615DDA">
        <w:rPr>
          <w:sz w:val="28"/>
          <w:szCs w:val="36"/>
        </w:rPr>
        <w:t xml:space="preserve">. </w:t>
      </w:r>
      <w:proofErr w:type="spellStart"/>
      <w:r w:rsidRPr="00615DDA">
        <w:rPr>
          <w:sz w:val="28"/>
          <w:szCs w:val="36"/>
        </w:rPr>
        <w:t>забезпечення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виплати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поворотної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фінансової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допомоги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патронатним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вихователям</w:t>
      </w:r>
      <w:proofErr w:type="spellEnd"/>
      <w:r w:rsidRPr="00615DDA">
        <w:rPr>
          <w:sz w:val="28"/>
          <w:szCs w:val="36"/>
        </w:rPr>
        <w:t xml:space="preserve">» – </w:t>
      </w:r>
      <w:proofErr w:type="spellStart"/>
      <w:r w:rsidRPr="00615DDA">
        <w:rPr>
          <w:i/>
          <w:sz w:val="28"/>
          <w:szCs w:val="36"/>
        </w:rPr>
        <w:t>збільшити</w:t>
      </w:r>
      <w:proofErr w:type="spellEnd"/>
      <w:r w:rsidRPr="00615DDA">
        <w:rPr>
          <w:i/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орієнтовний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обсяг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фінансування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вказаного</w:t>
      </w:r>
      <w:proofErr w:type="spellEnd"/>
      <w:r w:rsidRPr="00615DDA">
        <w:rPr>
          <w:sz w:val="28"/>
          <w:szCs w:val="36"/>
        </w:rPr>
        <w:t xml:space="preserve"> заходу на суму </w:t>
      </w:r>
      <w:r w:rsidRPr="00615DDA">
        <w:rPr>
          <w:bCs/>
          <w:iCs/>
          <w:sz w:val="28"/>
          <w:szCs w:val="36"/>
        </w:rPr>
        <w:t xml:space="preserve">72,0 </w:t>
      </w:r>
      <w:proofErr w:type="spellStart"/>
      <w:r w:rsidRPr="00615DDA">
        <w:rPr>
          <w:bCs/>
          <w:iCs/>
          <w:sz w:val="28"/>
          <w:szCs w:val="36"/>
        </w:rPr>
        <w:t>тис.грн</w:t>
      </w:r>
      <w:proofErr w:type="spellEnd"/>
      <w:r w:rsidRPr="00615DDA">
        <w:rPr>
          <w:bCs/>
          <w:iCs/>
          <w:sz w:val="28"/>
          <w:szCs w:val="36"/>
        </w:rPr>
        <w:t>.</w:t>
      </w:r>
    </w:p>
    <w:p w:rsidR="004B07AE" w:rsidRPr="00776335" w:rsidRDefault="004B07AE" w:rsidP="004B07AE">
      <w:pPr>
        <w:numPr>
          <w:ilvl w:val="0"/>
          <w:numId w:val="44"/>
        </w:numPr>
        <w:tabs>
          <w:tab w:val="left" w:pos="284"/>
        </w:tabs>
        <w:ind w:left="0" w:firstLine="284"/>
        <w:jc w:val="both"/>
        <w:rPr>
          <w:b/>
          <w:sz w:val="28"/>
          <w:szCs w:val="36"/>
        </w:rPr>
      </w:pPr>
      <w:r w:rsidRPr="00615DDA">
        <w:rPr>
          <w:sz w:val="28"/>
          <w:szCs w:val="36"/>
        </w:rPr>
        <w:t>п.8.5.2 «</w:t>
      </w:r>
      <w:proofErr w:type="spellStart"/>
      <w:r w:rsidRPr="00615DDA">
        <w:rPr>
          <w:sz w:val="28"/>
          <w:szCs w:val="36"/>
        </w:rPr>
        <w:t>Забезпечення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фінансування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соціальних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послуг</w:t>
      </w:r>
      <w:proofErr w:type="spellEnd"/>
      <w:r w:rsidRPr="00615DDA">
        <w:rPr>
          <w:sz w:val="28"/>
          <w:szCs w:val="36"/>
        </w:rPr>
        <w:t xml:space="preserve"> у </w:t>
      </w:r>
      <w:proofErr w:type="spellStart"/>
      <w:r w:rsidRPr="00615DDA">
        <w:rPr>
          <w:sz w:val="28"/>
          <w:szCs w:val="36"/>
        </w:rPr>
        <w:t>сфері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соціального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захисту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відповідно</w:t>
      </w:r>
      <w:proofErr w:type="spellEnd"/>
      <w:r w:rsidRPr="00615DDA">
        <w:rPr>
          <w:sz w:val="28"/>
          <w:szCs w:val="36"/>
        </w:rPr>
        <w:t xml:space="preserve"> до </w:t>
      </w:r>
      <w:proofErr w:type="spellStart"/>
      <w:r w:rsidRPr="00615DDA">
        <w:rPr>
          <w:sz w:val="28"/>
          <w:szCs w:val="36"/>
        </w:rPr>
        <w:t>соціальних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замовлень</w:t>
      </w:r>
      <w:proofErr w:type="spellEnd"/>
      <w:r w:rsidRPr="00615DDA">
        <w:rPr>
          <w:sz w:val="28"/>
          <w:szCs w:val="36"/>
        </w:rPr>
        <w:t xml:space="preserve">» – </w:t>
      </w:r>
      <w:proofErr w:type="spellStart"/>
      <w:r w:rsidRPr="00615DDA">
        <w:rPr>
          <w:i/>
          <w:sz w:val="28"/>
          <w:szCs w:val="36"/>
        </w:rPr>
        <w:t>збільшити</w:t>
      </w:r>
      <w:proofErr w:type="spellEnd"/>
      <w:r w:rsidRPr="00615DDA">
        <w:rPr>
          <w:i/>
          <w:sz w:val="28"/>
          <w:szCs w:val="36"/>
        </w:rPr>
        <w:t xml:space="preserve"> </w:t>
      </w:r>
      <w:proofErr w:type="spellStart"/>
      <w:r w:rsidRPr="00776335">
        <w:rPr>
          <w:sz w:val="28"/>
          <w:szCs w:val="36"/>
        </w:rPr>
        <w:t>орієнтовний</w:t>
      </w:r>
      <w:proofErr w:type="spellEnd"/>
      <w:r w:rsidRPr="00776335">
        <w:rPr>
          <w:sz w:val="28"/>
          <w:szCs w:val="36"/>
        </w:rPr>
        <w:t xml:space="preserve"> </w:t>
      </w:r>
      <w:proofErr w:type="spellStart"/>
      <w:r w:rsidRPr="00776335">
        <w:rPr>
          <w:sz w:val="28"/>
          <w:szCs w:val="36"/>
        </w:rPr>
        <w:t>обсяг</w:t>
      </w:r>
      <w:proofErr w:type="spellEnd"/>
      <w:r w:rsidRPr="00776335">
        <w:rPr>
          <w:sz w:val="28"/>
          <w:szCs w:val="36"/>
        </w:rPr>
        <w:t xml:space="preserve"> </w:t>
      </w:r>
      <w:proofErr w:type="spellStart"/>
      <w:r w:rsidRPr="00776335">
        <w:rPr>
          <w:sz w:val="28"/>
          <w:szCs w:val="36"/>
        </w:rPr>
        <w:t>фінансування</w:t>
      </w:r>
      <w:proofErr w:type="spellEnd"/>
      <w:r w:rsidRPr="00776335">
        <w:rPr>
          <w:sz w:val="28"/>
          <w:szCs w:val="36"/>
        </w:rPr>
        <w:t xml:space="preserve"> </w:t>
      </w:r>
      <w:proofErr w:type="spellStart"/>
      <w:r w:rsidRPr="00776335">
        <w:rPr>
          <w:sz w:val="28"/>
          <w:szCs w:val="36"/>
        </w:rPr>
        <w:t>вказаного</w:t>
      </w:r>
      <w:proofErr w:type="spellEnd"/>
      <w:r w:rsidRPr="00776335">
        <w:rPr>
          <w:sz w:val="28"/>
          <w:szCs w:val="36"/>
        </w:rPr>
        <w:t xml:space="preserve"> заходу на суму </w:t>
      </w:r>
      <w:r w:rsidRPr="00776335">
        <w:rPr>
          <w:bCs/>
          <w:iCs/>
          <w:sz w:val="28"/>
          <w:szCs w:val="36"/>
        </w:rPr>
        <w:t xml:space="preserve">1 000,0 </w:t>
      </w:r>
      <w:proofErr w:type="spellStart"/>
      <w:proofErr w:type="gramStart"/>
      <w:r w:rsidRPr="00776335">
        <w:rPr>
          <w:bCs/>
          <w:iCs/>
          <w:sz w:val="28"/>
          <w:szCs w:val="36"/>
        </w:rPr>
        <w:t>тис.грн</w:t>
      </w:r>
      <w:proofErr w:type="spellEnd"/>
      <w:proofErr w:type="gramEnd"/>
      <w:r w:rsidRPr="00776335">
        <w:rPr>
          <w:bCs/>
          <w:iCs/>
          <w:sz w:val="28"/>
          <w:szCs w:val="36"/>
        </w:rPr>
        <w:t>;</w:t>
      </w:r>
    </w:p>
    <w:p w:rsidR="004B07AE" w:rsidRPr="00776335" w:rsidRDefault="004B07AE" w:rsidP="004B07AE">
      <w:pPr>
        <w:numPr>
          <w:ilvl w:val="0"/>
          <w:numId w:val="44"/>
        </w:numPr>
        <w:tabs>
          <w:tab w:val="left" w:pos="284"/>
        </w:tabs>
        <w:ind w:left="0" w:firstLine="284"/>
        <w:jc w:val="both"/>
        <w:rPr>
          <w:b/>
          <w:sz w:val="28"/>
          <w:szCs w:val="36"/>
        </w:rPr>
      </w:pPr>
      <w:r w:rsidRPr="00615DDA">
        <w:rPr>
          <w:sz w:val="28"/>
          <w:szCs w:val="36"/>
        </w:rPr>
        <w:t>п.14.3.3 «</w:t>
      </w:r>
      <w:proofErr w:type="spellStart"/>
      <w:r w:rsidRPr="00615DDA">
        <w:rPr>
          <w:sz w:val="28"/>
          <w:szCs w:val="36"/>
        </w:rPr>
        <w:t>Забезпечення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фінансування</w:t>
      </w:r>
      <w:proofErr w:type="spellEnd"/>
      <w:r w:rsidRPr="00615DDA">
        <w:rPr>
          <w:sz w:val="28"/>
          <w:szCs w:val="36"/>
        </w:rPr>
        <w:t xml:space="preserve"> для </w:t>
      </w:r>
      <w:proofErr w:type="spellStart"/>
      <w:r w:rsidRPr="00615DDA">
        <w:rPr>
          <w:sz w:val="28"/>
          <w:szCs w:val="36"/>
        </w:rPr>
        <w:t>здійснення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заходів</w:t>
      </w:r>
      <w:proofErr w:type="spellEnd"/>
      <w:r w:rsidRPr="00615DDA">
        <w:rPr>
          <w:sz w:val="28"/>
          <w:szCs w:val="36"/>
        </w:rPr>
        <w:t xml:space="preserve">, </w:t>
      </w:r>
      <w:proofErr w:type="spellStart"/>
      <w:r w:rsidRPr="00615DDA">
        <w:rPr>
          <w:sz w:val="28"/>
          <w:szCs w:val="36"/>
        </w:rPr>
        <w:t>спрямованих</w:t>
      </w:r>
      <w:proofErr w:type="spellEnd"/>
      <w:r w:rsidRPr="00615DDA">
        <w:rPr>
          <w:sz w:val="28"/>
          <w:szCs w:val="36"/>
        </w:rPr>
        <w:t xml:space="preserve"> на </w:t>
      </w:r>
      <w:proofErr w:type="spellStart"/>
      <w:r w:rsidRPr="00615DDA">
        <w:rPr>
          <w:sz w:val="28"/>
          <w:szCs w:val="36"/>
        </w:rPr>
        <w:t>соціальний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захист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бездомних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осіб</w:t>
      </w:r>
      <w:proofErr w:type="spellEnd"/>
      <w:r w:rsidRPr="00615DDA">
        <w:rPr>
          <w:sz w:val="28"/>
          <w:szCs w:val="36"/>
        </w:rPr>
        <w:t xml:space="preserve"> та </w:t>
      </w:r>
      <w:proofErr w:type="spellStart"/>
      <w:r w:rsidRPr="00615DDA">
        <w:rPr>
          <w:sz w:val="28"/>
          <w:szCs w:val="36"/>
        </w:rPr>
        <w:t>осіб</w:t>
      </w:r>
      <w:proofErr w:type="spellEnd"/>
      <w:r w:rsidRPr="00615DDA">
        <w:rPr>
          <w:sz w:val="28"/>
          <w:szCs w:val="36"/>
        </w:rPr>
        <w:t xml:space="preserve">, </w:t>
      </w:r>
      <w:proofErr w:type="spellStart"/>
      <w:r w:rsidRPr="00615DDA">
        <w:rPr>
          <w:sz w:val="28"/>
          <w:szCs w:val="36"/>
        </w:rPr>
        <w:t>звільнених</w:t>
      </w:r>
      <w:proofErr w:type="spellEnd"/>
      <w:r w:rsidRPr="00615DDA">
        <w:rPr>
          <w:sz w:val="28"/>
          <w:szCs w:val="36"/>
        </w:rPr>
        <w:t xml:space="preserve"> з </w:t>
      </w:r>
      <w:proofErr w:type="spellStart"/>
      <w:r w:rsidRPr="00615DDA">
        <w:rPr>
          <w:sz w:val="28"/>
          <w:szCs w:val="36"/>
        </w:rPr>
        <w:t>місць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позбавлення</w:t>
      </w:r>
      <w:proofErr w:type="spellEnd"/>
      <w:r w:rsidRPr="00615DDA">
        <w:rPr>
          <w:sz w:val="28"/>
          <w:szCs w:val="36"/>
        </w:rPr>
        <w:t xml:space="preserve"> </w:t>
      </w:r>
      <w:proofErr w:type="spellStart"/>
      <w:r w:rsidRPr="00615DDA">
        <w:rPr>
          <w:sz w:val="28"/>
          <w:szCs w:val="36"/>
        </w:rPr>
        <w:t>волі</w:t>
      </w:r>
      <w:proofErr w:type="spellEnd"/>
      <w:r w:rsidRPr="00615DDA">
        <w:rPr>
          <w:sz w:val="28"/>
          <w:szCs w:val="36"/>
        </w:rPr>
        <w:t xml:space="preserve">» – </w:t>
      </w:r>
      <w:proofErr w:type="spellStart"/>
      <w:r w:rsidRPr="00615DDA">
        <w:rPr>
          <w:i/>
          <w:sz w:val="28"/>
          <w:szCs w:val="36"/>
        </w:rPr>
        <w:t>зменшити</w:t>
      </w:r>
      <w:proofErr w:type="spellEnd"/>
      <w:r w:rsidRPr="00615DDA">
        <w:rPr>
          <w:i/>
          <w:sz w:val="28"/>
          <w:szCs w:val="36"/>
        </w:rPr>
        <w:t xml:space="preserve"> </w:t>
      </w:r>
      <w:proofErr w:type="spellStart"/>
      <w:r w:rsidRPr="00776335">
        <w:rPr>
          <w:sz w:val="28"/>
          <w:szCs w:val="36"/>
        </w:rPr>
        <w:t>орієнтовний</w:t>
      </w:r>
      <w:proofErr w:type="spellEnd"/>
      <w:r w:rsidRPr="00776335">
        <w:rPr>
          <w:sz w:val="28"/>
          <w:szCs w:val="36"/>
        </w:rPr>
        <w:t xml:space="preserve"> </w:t>
      </w:r>
      <w:proofErr w:type="spellStart"/>
      <w:r w:rsidRPr="00776335">
        <w:rPr>
          <w:sz w:val="28"/>
          <w:szCs w:val="36"/>
        </w:rPr>
        <w:t>обсяг</w:t>
      </w:r>
      <w:proofErr w:type="spellEnd"/>
      <w:r w:rsidRPr="00776335">
        <w:rPr>
          <w:sz w:val="28"/>
          <w:szCs w:val="36"/>
        </w:rPr>
        <w:t xml:space="preserve"> </w:t>
      </w:r>
      <w:proofErr w:type="spellStart"/>
      <w:r w:rsidRPr="00776335">
        <w:rPr>
          <w:sz w:val="28"/>
          <w:szCs w:val="36"/>
        </w:rPr>
        <w:t>фінансування</w:t>
      </w:r>
      <w:proofErr w:type="spellEnd"/>
      <w:r w:rsidRPr="00776335">
        <w:rPr>
          <w:sz w:val="28"/>
          <w:szCs w:val="36"/>
        </w:rPr>
        <w:t xml:space="preserve"> </w:t>
      </w:r>
      <w:proofErr w:type="spellStart"/>
      <w:r w:rsidRPr="00776335">
        <w:rPr>
          <w:sz w:val="28"/>
          <w:szCs w:val="36"/>
        </w:rPr>
        <w:t>вказаного</w:t>
      </w:r>
      <w:proofErr w:type="spellEnd"/>
      <w:r w:rsidRPr="00776335">
        <w:rPr>
          <w:sz w:val="28"/>
          <w:szCs w:val="36"/>
        </w:rPr>
        <w:t xml:space="preserve"> заходу на суму </w:t>
      </w:r>
      <w:r w:rsidRPr="00776335">
        <w:rPr>
          <w:bCs/>
          <w:iCs/>
          <w:sz w:val="28"/>
          <w:szCs w:val="36"/>
        </w:rPr>
        <w:t xml:space="preserve">1 000,0 </w:t>
      </w:r>
      <w:proofErr w:type="spellStart"/>
      <w:r w:rsidRPr="00776335">
        <w:rPr>
          <w:bCs/>
          <w:iCs/>
          <w:sz w:val="28"/>
          <w:szCs w:val="36"/>
        </w:rPr>
        <w:t>тис.грн</w:t>
      </w:r>
      <w:proofErr w:type="spellEnd"/>
      <w:r w:rsidRPr="00776335">
        <w:rPr>
          <w:bCs/>
          <w:iCs/>
          <w:sz w:val="28"/>
          <w:szCs w:val="36"/>
        </w:rPr>
        <w:t>.</w:t>
      </w:r>
      <w:r w:rsidRPr="00776335">
        <w:rPr>
          <w:sz w:val="28"/>
          <w:szCs w:val="36"/>
        </w:rPr>
        <w:t xml:space="preserve">  </w:t>
      </w:r>
    </w:p>
    <w:p w:rsidR="00972444" w:rsidRPr="004B07AE" w:rsidRDefault="00972444" w:rsidP="0042169B">
      <w:pPr>
        <w:rPr>
          <w:sz w:val="28"/>
          <w:szCs w:val="28"/>
        </w:rPr>
      </w:pPr>
    </w:p>
    <w:p w:rsidR="00EF0AD1" w:rsidRPr="0042169B" w:rsidRDefault="00EF0AD1" w:rsidP="0042169B">
      <w:pPr>
        <w:rPr>
          <w:sz w:val="28"/>
          <w:szCs w:val="28"/>
          <w:lang w:val="uk-UA"/>
        </w:rPr>
      </w:pPr>
    </w:p>
    <w:p w:rsidR="00F0467C" w:rsidRPr="00932CA8" w:rsidRDefault="00F0467C" w:rsidP="00EF14D4">
      <w:pPr>
        <w:pStyle w:val="a3"/>
        <w:spacing w:after="0" w:line="240" w:lineRule="auto"/>
        <w:ind w:left="0"/>
        <w:jc w:val="both"/>
        <w:rPr>
          <w:i/>
          <w:sz w:val="12"/>
          <w:szCs w:val="12"/>
          <w:lang w:val="uk-UA"/>
        </w:rPr>
      </w:pPr>
    </w:p>
    <w:p w:rsidR="00E95679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3C17C4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E3E11" w:rsidRPr="00D97B32" w:rsidRDefault="003E3E11" w:rsidP="00340D66">
      <w:pPr>
        <w:tabs>
          <w:tab w:val="left" w:pos="2953"/>
        </w:tabs>
        <w:ind w:left="142"/>
        <w:rPr>
          <w:sz w:val="36"/>
          <w:szCs w:val="36"/>
          <w:lang w:val="uk-UA"/>
        </w:rPr>
      </w:pPr>
    </w:p>
    <w:p w:rsidR="001951A3" w:rsidRPr="004568E7" w:rsidRDefault="00D24214" w:rsidP="00E74E59">
      <w:pPr>
        <w:tabs>
          <w:tab w:val="left" w:pos="2953"/>
        </w:tabs>
        <w:rPr>
          <w:lang w:val="uk-UA"/>
        </w:rPr>
      </w:pPr>
      <w:r>
        <w:rPr>
          <w:sz w:val="28"/>
          <w:szCs w:val="28"/>
          <w:lang w:val="uk-UA"/>
        </w:rPr>
        <w:t>Голова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C17C4">
        <w:rPr>
          <w:sz w:val="28"/>
          <w:szCs w:val="28"/>
          <w:lang w:val="uk-UA"/>
        </w:rPr>
        <w:t xml:space="preserve">   </w:t>
      </w:r>
      <w:r w:rsidR="006D3C2C">
        <w:rPr>
          <w:sz w:val="28"/>
          <w:szCs w:val="28"/>
          <w:lang w:val="uk-UA"/>
        </w:rPr>
        <w:t>Олександр ЧЕРНЯХОВИЧ</w:t>
      </w:r>
    </w:p>
    <w:sectPr w:rsidR="001951A3" w:rsidRPr="004568E7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5FA"/>
    <w:multiLevelType w:val="hybridMultilevel"/>
    <w:tmpl w:val="79C4CCBC"/>
    <w:lvl w:ilvl="0" w:tplc="9152A3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0D06814"/>
    <w:multiLevelType w:val="hybridMultilevel"/>
    <w:tmpl w:val="BD087424"/>
    <w:lvl w:ilvl="0" w:tplc="B5E23550">
      <w:start w:val="25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8328B"/>
    <w:multiLevelType w:val="hybridMultilevel"/>
    <w:tmpl w:val="96CC7990"/>
    <w:lvl w:ilvl="0" w:tplc="DC2C224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9E11F6"/>
    <w:multiLevelType w:val="hybridMultilevel"/>
    <w:tmpl w:val="AAE83518"/>
    <w:lvl w:ilvl="0" w:tplc="833E7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B3BA4"/>
    <w:multiLevelType w:val="hybridMultilevel"/>
    <w:tmpl w:val="00E0D8C0"/>
    <w:lvl w:ilvl="0" w:tplc="7AD49C3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FFE2569"/>
    <w:multiLevelType w:val="hybridMultilevel"/>
    <w:tmpl w:val="DBF61244"/>
    <w:lvl w:ilvl="0" w:tplc="E2FE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F355D"/>
    <w:multiLevelType w:val="hybridMultilevel"/>
    <w:tmpl w:val="F322F87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6CD6000"/>
    <w:multiLevelType w:val="hybridMultilevel"/>
    <w:tmpl w:val="3ABEF36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832C6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E1670"/>
    <w:multiLevelType w:val="hybridMultilevel"/>
    <w:tmpl w:val="FDB26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C2F4B"/>
    <w:multiLevelType w:val="hybridMultilevel"/>
    <w:tmpl w:val="5302FB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E03659"/>
    <w:multiLevelType w:val="hybridMultilevel"/>
    <w:tmpl w:val="77C2CF90"/>
    <w:lvl w:ilvl="0" w:tplc="533CB090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ED64221"/>
    <w:multiLevelType w:val="hybridMultilevel"/>
    <w:tmpl w:val="28026236"/>
    <w:lvl w:ilvl="0" w:tplc="28B4000A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FB1"/>
    <w:multiLevelType w:val="hybridMultilevel"/>
    <w:tmpl w:val="6BD8B000"/>
    <w:lvl w:ilvl="0" w:tplc="2F287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2E06C8"/>
    <w:multiLevelType w:val="hybridMultilevel"/>
    <w:tmpl w:val="D214CDFE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375E4FE6"/>
    <w:multiLevelType w:val="hybridMultilevel"/>
    <w:tmpl w:val="47CA8A20"/>
    <w:lvl w:ilvl="0" w:tplc="8ACC538A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8C7E52"/>
    <w:multiLevelType w:val="hybridMultilevel"/>
    <w:tmpl w:val="C67C05E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3CC75786"/>
    <w:multiLevelType w:val="hybridMultilevel"/>
    <w:tmpl w:val="E790137A"/>
    <w:lvl w:ilvl="0" w:tplc="DC2C224C">
      <w:numFmt w:val="bullet"/>
      <w:lvlText w:val="–"/>
      <w:lvlJc w:val="left"/>
      <w:pPr>
        <w:ind w:left="928" w:hanging="360"/>
      </w:pPr>
      <w:rPr>
        <w:rFonts w:ascii="Times New Roman" w:eastAsia="SimSu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D83FD9"/>
    <w:multiLevelType w:val="hybridMultilevel"/>
    <w:tmpl w:val="241251E4"/>
    <w:lvl w:ilvl="0" w:tplc="5D5060E0">
      <w:start w:val="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1711C"/>
    <w:multiLevelType w:val="hybridMultilevel"/>
    <w:tmpl w:val="C37ACCEA"/>
    <w:lvl w:ilvl="0" w:tplc="AB88173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54234C8"/>
    <w:multiLevelType w:val="hybridMultilevel"/>
    <w:tmpl w:val="26AC1F58"/>
    <w:lvl w:ilvl="0" w:tplc="EA4AB81C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27474"/>
    <w:multiLevelType w:val="hybridMultilevel"/>
    <w:tmpl w:val="00762C40"/>
    <w:lvl w:ilvl="0" w:tplc="28B4000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D7DBD"/>
    <w:multiLevelType w:val="hybridMultilevel"/>
    <w:tmpl w:val="140A425C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BF37BB0"/>
    <w:multiLevelType w:val="hybridMultilevel"/>
    <w:tmpl w:val="983A6442"/>
    <w:lvl w:ilvl="0" w:tplc="78B67888"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04F2588"/>
    <w:multiLevelType w:val="hybridMultilevel"/>
    <w:tmpl w:val="30EE852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0719C1"/>
    <w:multiLevelType w:val="hybridMultilevel"/>
    <w:tmpl w:val="940892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D7361F6"/>
    <w:multiLevelType w:val="hybridMultilevel"/>
    <w:tmpl w:val="E15E769A"/>
    <w:lvl w:ilvl="0" w:tplc="3F02B47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DB36A60"/>
    <w:multiLevelType w:val="hybridMultilevel"/>
    <w:tmpl w:val="52701DE8"/>
    <w:lvl w:ilvl="0" w:tplc="BF407754">
      <w:start w:val="1"/>
      <w:numFmt w:val="bullet"/>
      <w:lvlText w:val="-"/>
      <w:lvlJc w:val="left"/>
      <w:pPr>
        <w:ind w:left="1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06C5EC6"/>
    <w:multiLevelType w:val="hybridMultilevel"/>
    <w:tmpl w:val="489E526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1D65BA"/>
    <w:multiLevelType w:val="hybridMultilevel"/>
    <w:tmpl w:val="BE2AEF7A"/>
    <w:lvl w:ilvl="0" w:tplc="80DE62EE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D2982"/>
    <w:multiLevelType w:val="hybridMultilevel"/>
    <w:tmpl w:val="13E0006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 w15:restartNumberingAfterBreak="0">
    <w:nsid w:val="69CF70E9"/>
    <w:multiLevelType w:val="hybridMultilevel"/>
    <w:tmpl w:val="EE164534"/>
    <w:lvl w:ilvl="0" w:tplc="CDCA34BE">
      <w:start w:val="14"/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9D27091"/>
    <w:multiLevelType w:val="hybridMultilevel"/>
    <w:tmpl w:val="12E083D4"/>
    <w:lvl w:ilvl="0" w:tplc="C3008E7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BA84FA9"/>
    <w:multiLevelType w:val="hybridMultilevel"/>
    <w:tmpl w:val="A42CB182"/>
    <w:lvl w:ilvl="0" w:tplc="AD261F12">
      <w:start w:val="26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E197CA3"/>
    <w:multiLevelType w:val="hybridMultilevel"/>
    <w:tmpl w:val="1A6CF4B0"/>
    <w:lvl w:ilvl="0" w:tplc="9BA6D7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F4E62"/>
    <w:multiLevelType w:val="hybridMultilevel"/>
    <w:tmpl w:val="3BEAE642"/>
    <w:lvl w:ilvl="0" w:tplc="EF0C454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F056A3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A9716A"/>
    <w:multiLevelType w:val="multilevel"/>
    <w:tmpl w:val="39EA1AE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41" w15:restartNumberingAfterBreak="0">
    <w:nsid w:val="7F3F6ECF"/>
    <w:multiLevelType w:val="hybridMultilevel"/>
    <w:tmpl w:val="2216F95E"/>
    <w:lvl w:ilvl="0" w:tplc="7C3A5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33"/>
  </w:num>
  <w:num w:numId="4">
    <w:abstractNumId w:val="24"/>
  </w:num>
  <w:num w:numId="5">
    <w:abstractNumId w:val="15"/>
  </w:num>
  <w:num w:numId="6">
    <w:abstractNumId w:val="0"/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41"/>
  </w:num>
  <w:num w:numId="11">
    <w:abstractNumId w:val="36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8"/>
  </w:num>
  <w:num w:numId="15">
    <w:abstractNumId w:val="18"/>
  </w:num>
  <w:num w:numId="16">
    <w:abstractNumId w:val="32"/>
  </w:num>
  <w:num w:numId="17">
    <w:abstractNumId w:val="2"/>
  </w:num>
  <w:num w:numId="18">
    <w:abstractNumId w:val="19"/>
  </w:num>
  <w:num w:numId="19">
    <w:abstractNumId w:val="17"/>
  </w:num>
  <w:num w:numId="20">
    <w:abstractNumId w:val="37"/>
  </w:num>
  <w:num w:numId="21">
    <w:abstractNumId w:val="38"/>
  </w:num>
  <w:num w:numId="22">
    <w:abstractNumId w:val="22"/>
  </w:num>
  <w:num w:numId="23">
    <w:abstractNumId w:val="9"/>
  </w:num>
  <w:num w:numId="24">
    <w:abstractNumId w:val="39"/>
  </w:num>
  <w:num w:numId="25">
    <w:abstractNumId w:val="13"/>
  </w:num>
  <w:num w:numId="26">
    <w:abstractNumId w:val="35"/>
  </w:num>
  <w:num w:numId="27">
    <w:abstractNumId w:val="14"/>
  </w:num>
  <w:num w:numId="28">
    <w:abstractNumId w:val="20"/>
  </w:num>
  <w:num w:numId="29">
    <w:abstractNumId w:val="31"/>
  </w:num>
  <w:num w:numId="30">
    <w:abstractNumId w:val="34"/>
  </w:num>
  <w:num w:numId="31">
    <w:abstractNumId w:val="23"/>
  </w:num>
  <w:num w:numId="32">
    <w:abstractNumId w:val="27"/>
  </w:num>
  <w:num w:numId="33">
    <w:abstractNumId w:val="7"/>
  </w:num>
  <w:num w:numId="34">
    <w:abstractNumId w:val="21"/>
  </w:num>
  <w:num w:numId="35">
    <w:abstractNumId w:val="26"/>
  </w:num>
  <w:num w:numId="36">
    <w:abstractNumId w:val="12"/>
  </w:num>
  <w:num w:numId="37">
    <w:abstractNumId w:val="25"/>
  </w:num>
  <w:num w:numId="38">
    <w:abstractNumId w:val="8"/>
  </w:num>
  <w:num w:numId="39">
    <w:abstractNumId w:val="6"/>
  </w:num>
  <w:num w:numId="40">
    <w:abstractNumId w:val="6"/>
  </w:num>
  <w:num w:numId="41">
    <w:abstractNumId w:val="3"/>
  </w:num>
  <w:num w:numId="42">
    <w:abstractNumId w:val="5"/>
  </w:num>
  <w:num w:numId="43">
    <w:abstractNumId w:val="29"/>
  </w:num>
  <w:num w:numId="4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4B6BD7F"/>
  <w15:docId w15:val="{E1F1DAF2-FCDB-487F-A962-2F311B07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4C0E4-0998-4475-B748-9D028A23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364</cp:revision>
  <cp:lastPrinted>2024-10-03T06:50:00Z</cp:lastPrinted>
  <dcterms:created xsi:type="dcterms:W3CDTF">2019-01-21T10:42:00Z</dcterms:created>
  <dcterms:modified xsi:type="dcterms:W3CDTF">2025-05-05T08:38:00Z</dcterms:modified>
</cp:coreProperties>
</file>